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43" w:rsidRDefault="00CE6743" w:rsidP="00CE6743">
      <w:pPr>
        <w:pStyle w:val="Default"/>
        <w:jc w:val="center"/>
        <w:rPr>
          <w:sz w:val="23"/>
          <w:szCs w:val="23"/>
        </w:rPr>
      </w:pPr>
      <w:r>
        <w:rPr>
          <w:b/>
          <w:bCs/>
          <w:sz w:val="23"/>
          <w:szCs w:val="23"/>
        </w:rPr>
        <w:t>ABSTRAK</w:t>
      </w:r>
    </w:p>
    <w:p w:rsidR="00CE6743" w:rsidRDefault="00CE6743" w:rsidP="00CE6743">
      <w:pPr>
        <w:pStyle w:val="Default"/>
        <w:jc w:val="center"/>
        <w:rPr>
          <w:sz w:val="23"/>
          <w:szCs w:val="23"/>
        </w:rPr>
      </w:pPr>
      <w:r>
        <w:rPr>
          <w:b/>
          <w:bCs/>
          <w:sz w:val="23"/>
          <w:szCs w:val="23"/>
        </w:rPr>
        <w:t>HUBUNGAN DUKUNGAN SUAMI DAN PENGETAHUAN IBU HAMIL TENTANG TANDA BAHAYA KEHAMILAN DENGAN</w:t>
      </w:r>
    </w:p>
    <w:p w:rsidR="00CE6743" w:rsidRDefault="00CE6743" w:rsidP="00CE6743">
      <w:pPr>
        <w:pStyle w:val="Default"/>
        <w:jc w:val="center"/>
        <w:rPr>
          <w:sz w:val="23"/>
          <w:szCs w:val="23"/>
        </w:rPr>
      </w:pPr>
      <w:r>
        <w:rPr>
          <w:b/>
          <w:bCs/>
          <w:sz w:val="23"/>
          <w:szCs w:val="23"/>
        </w:rPr>
        <w:t>KUNJUNGAN ANC DI WILAYAH KERJA</w:t>
      </w:r>
    </w:p>
    <w:p w:rsidR="00CE6743" w:rsidRDefault="00CE6743" w:rsidP="00CE6743">
      <w:pPr>
        <w:pStyle w:val="Default"/>
        <w:jc w:val="center"/>
        <w:rPr>
          <w:sz w:val="23"/>
          <w:szCs w:val="23"/>
        </w:rPr>
      </w:pPr>
      <w:r>
        <w:rPr>
          <w:b/>
          <w:bCs/>
          <w:sz w:val="23"/>
          <w:szCs w:val="23"/>
        </w:rPr>
        <w:t>PUSKESMAS BERINGIN TIGA</w:t>
      </w:r>
    </w:p>
    <w:p w:rsidR="00CE6743" w:rsidRDefault="00CE6743" w:rsidP="00CE6743">
      <w:pPr>
        <w:pStyle w:val="Default"/>
        <w:jc w:val="center"/>
        <w:rPr>
          <w:sz w:val="23"/>
          <w:szCs w:val="23"/>
        </w:rPr>
      </w:pPr>
      <w:r>
        <w:rPr>
          <w:b/>
          <w:bCs/>
          <w:sz w:val="23"/>
          <w:szCs w:val="23"/>
        </w:rPr>
        <w:t>TAHUN 2024</w:t>
      </w:r>
    </w:p>
    <w:p w:rsidR="00CE6743" w:rsidRDefault="00CE6743" w:rsidP="00CE6743">
      <w:pPr>
        <w:pStyle w:val="Default"/>
        <w:jc w:val="center"/>
        <w:rPr>
          <w:sz w:val="23"/>
          <w:szCs w:val="23"/>
        </w:rPr>
      </w:pPr>
      <w:r>
        <w:rPr>
          <w:b/>
          <w:bCs/>
          <w:sz w:val="23"/>
          <w:szCs w:val="23"/>
        </w:rPr>
        <w:t>Oleh:</w:t>
      </w:r>
    </w:p>
    <w:p w:rsidR="00CE6743" w:rsidRDefault="00CE6743" w:rsidP="00CE6743">
      <w:pPr>
        <w:pStyle w:val="Default"/>
        <w:jc w:val="center"/>
        <w:rPr>
          <w:sz w:val="16"/>
          <w:szCs w:val="16"/>
        </w:rPr>
      </w:pPr>
      <w:r>
        <w:rPr>
          <w:b/>
          <w:bCs/>
          <w:sz w:val="23"/>
          <w:szCs w:val="23"/>
        </w:rPr>
        <w:t>Eka Sri Puspa</w:t>
      </w:r>
      <w:r>
        <w:rPr>
          <w:b/>
          <w:bCs/>
          <w:sz w:val="16"/>
          <w:szCs w:val="16"/>
        </w:rPr>
        <w:t>1)</w:t>
      </w:r>
    </w:p>
    <w:p w:rsidR="00CE6743" w:rsidRDefault="00CE6743" w:rsidP="00CE6743">
      <w:pPr>
        <w:pStyle w:val="Default"/>
        <w:jc w:val="center"/>
        <w:rPr>
          <w:sz w:val="16"/>
          <w:szCs w:val="16"/>
        </w:rPr>
      </w:pPr>
      <w:r>
        <w:rPr>
          <w:b/>
          <w:bCs/>
          <w:sz w:val="23"/>
          <w:szCs w:val="23"/>
        </w:rPr>
        <w:t>Yesi Putri</w:t>
      </w:r>
      <w:r>
        <w:rPr>
          <w:b/>
          <w:bCs/>
          <w:sz w:val="16"/>
          <w:szCs w:val="16"/>
        </w:rPr>
        <w:t>2)</w:t>
      </w:r>
    </w:p>
    <w:p w:rsidR="00CE6743" w:rsidRDefault="00CE6743" w:rsidP="00CE6743">
      <w:pPr>
        <w:pStyle w:val="Default"/>
        <w:jc w:val="center"/>
        <w:rPr>
          <w:sz w:val="16"/>
          <w:szCs w:val="16"/>
        </w:rPr>
      </w:pPr>
      <w:r>
        <w:rPr>
          <w:b/>
          <w:bCs/>
          <w:sz w:val="23"/>
          <w:szCs w:val="23"/>
        </w:rPr>
        <w:t>Desi Aulia Umami</w:t>
      </w:r>
      <w:r>
        <w:rPr>
          <w:b/>
          <w:bCs/>
          <w:sz w:val="16"/>
          <w:szCs w:val="16"/>
        </w:rPr>
        <w:t>2)</w:t>
      </w:r>
    </w:p>
    <w:p w:rsidR="00CE6743" w:rsidRDefault="00CE6743" w:rsidP="00CE6743">
      <w:pPr>
        <w:pStyle w:val="Default"/>
        <w:rPr>
          <w:sz w:val="23"/>
          <w:szCs w:val="23"/>
        </w:rPr>
      </w:pPr>
      <w:r>
        <w:rPr>
          <w:sz w:val="23"/>
          <w:szCs w:val="23"/>
        </w:rPr>
        <w:t>Diwilayah Puskesmas Beringin Tiga, Walaupun alat USG telah ada, tetapi cakupan kunjungan ibu hamil yang memeriksakan kehamilannya masih rendah dengan rata-rata pemeriksaan ibu hamil (ANC) per bulannya 40 orang dan sangat jarang ibu hamil memeriksakan kehamilannya ditemani oleh suami, hanya ada 12 orang ibu hamil yang ditemani oleh suaminya saat melakukan pemeriksaan antenatal care. Penelitian ini bertujuan untuk mengetahui hubungan dukungan suami dan pengetahuan ibu hamil tentang tanda bahaya kehamilan dengan kunjungan ANC di wilayah kerja Puskesmas Beringin Tiga. Penelitian ini merupakan penelitian kuantitatif dengan penelitian yang digunakan adalah kolerasi deskriptif. Jumlah sampel pada penelitian ini berjumlah 40 orang ibu hamil dan pengumpulan data dilakukan melalui sebaran kuesioner penelitian. Hasil penelitian menunjukkan bahwa tidak terdapat hubungan signifikan antara dukungan suami dan frekuensi kunjungan ANC (p 0,414 &gt; 0,05). Temuan ini menolak hipotesis alternatif (H</w:t>
      </w:r>
      <w:r>
        <w:rPr>
          <w:sz w:val="16"/>
          <w:szCs w:val="16"/>
        </w:rPr>
        <w:t>a1</w:t>
      </w:r>
      <w:r>
        <w:rPr>
          <w:sz w:val="23"/>
          <w:szCs w:val="23"/>
        </w:rPr>
        <w:t>) serta menerima hipotesis nol (H</w:t>
      </w:r>
      <w:r>
        <w:rPr>
          <w:sz w:val="16"/>
          <w:szCs w:val="16"/>
        </w:rPr>
        <w:t>01</w:t>
      </w:r>
      <w:r>
        <w:rPr>
          <w:sz w:val="23"/>
          <w:szCs w:val="23"/>
        </w:rPr>
        <w:t>) yang menyatakan tidak ada hubungan signifikan. Sebaliknya, penelitian ini menemukan hubungan signifikan antara pengetahuan ibu hamil tentang tanda bahaya kehamilan dan kunjungan ANC (p 0,000 &lt; 0,05). Hasil ini mendukung hipotesis alternatif (H</w:t>
      </w:r>
      <w:r>
        <w:rPr>
          <w:sz w:val="16"/>
          <w:szCs w:val="16"/>
        </w:rPr>
        <w:t>a2</w:t>
      </w:r>
      <w:r>
        <w:rPr>
          <w:sz w:val="23"/>
          <w:szCs w:val="23"/>
        </w:rPr>
        <w:t>) yang menyatakan adanya hubungan positif antara pengetahuan ibu hamil tentang tanda bahaya kehamilan dan frekuensi kunjungan ANC, serta menolak hipotesis nol (H</w:t>
      </w:r>
      <w:r>
        <w:rPr>
          <w:sz w:val="16"/>
          <w:szCs w:val="16"/>
        </w:rPr>
        <w:t>02</w:t>
      </w:r>
      <w:r>
        <w:rPr>
          <w:sz w:val="23"/>
          <w:szCs w:val="23"/>
        </w:rPr>
        <w:t xml:space="preserve">). </w:t>
      </w:r>
    </w:p>
    <w:p w:rsidR="00CE6743" w:rsidRDefault="00CE6743" w:rsidP="00CE6743">
      <w:pPr>
        <w:pStyle w:val="Default"/>
        <w:rPr>
          <w:sz w:val="23"/>
          <w:szCs w:val="23"/>
        </w:rPr>
      </w:pPr>
      <w:r>
        <w:rPr>
          <w:b/>
          <w:bCs/>
          <w:sz w:val="23"/>
          <w:szCs w:val="23"/>
        </w:rPr>
        <w:t xml:space="preserve">Kata Kunci: </w:t>
      </w:r>
      <w:r>
        <w:rPr>
          <w:i/>
          <w:iCs/>
          <w:sz w:val="23"/>
          <w:szCs w:val="23"/>
        </w:rPr>
        <w:t xml:space="preserve">Dukungan Suami, Ibu Hamil, ANC </w:t>
      </w:r>
    </w:p>
    <w:p w:rsidR="00CE6743" w:rsidRDefault="00CE6743" w:rsidP="00CE6743">
      <w:pPr>
        <w:pStyle w:val="Default"/>
        <w:rPr>
          <w:sz w:val="23"/>
          <w:szCs w:val="23"/>
        </w:rPr>
      </w:pPr>
      <w:r>
        <w:rPr>
          <w:sz w:val="23"/>
          <w:szCs w:val="23"/>
        </w:rPr>
        <w:t xml:space="preserve">Keterangan: </w:t>
      </w:r>
    </w:p>
    <w:p w:rsidR="00CE6743" w:rsidRDefault="00CE6743" w:rsidP="00CE6743">
      <w:pPr>
        <w:pStyle w:val="Default"/>
        <w:spacing w:after="70"/>
        <w:rPr>
          <w:sz w:val="23"/>
          <w:szCs w:val="23"/>
        </w:rPr>
      </w:pPr>
      <w:r>
        <w:rPr>
          <w:sz w:val="23"/>
          <w:szCs w:val="23"/>
        </w:rPr>
        <w:t xml:space="preserve">1. Calon Sarjana Kebidanan </w:t>
      </w:r>
    </w:p>
    <w:p w:rsidR="00CE6743" w:rsidRDefault="00CE6743" w:rsidP="00CE6743">
      <w:pPr>
        <w:pStyle w:val="Default"/>
        <w:rPr>
          <w:sz w:val="23"/>
          <w:szCs w:val="23"/>
        </w:rPr>
      </w:pPr>
      <w:r>
        <w:rPr>
          <w:sz w:val="23"/>
          <w:szCs w:val="23"/>
        </w:rPr>
        <w:t xml:space="preserve">2. Pembimbing </w:t>
      </w:r>
    </w:p>
    <w:p w:rsidR="00357982" w:rsidRDefault="00CE6743"/>
    <w:sectPr w:rsidR="00357982" w:rsidSect="00A04F72">
      <w:pgSz w:w="12240" w:h="16340"/>
      <w:pgMar w:top="1156" w:right="1126" w:bottom="602" w:left="203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CE6743"/>
    <w:rsid w:val="00460F8B"/>
    <w:rsid w:val="005C5FDA"/>
    <w:rsid w:val="008E6BF1"/>
    <w:rsid w:val="00CE674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67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2025-03-03T04:39:00Z</dcterms:created>
  <dcterms:modified xsi:type="dcterms:W3CDTF">2025-03-03T04:39:00Z</dcterms:modified>
</cp:coreProperties>
</file>